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</w:pPr>
      <w:r w:rsidRPr="00E818E8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ind w:left="2260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</w:pPr>
    </w:p>
    <w:p w:rsidR="00E818E8" w:rsidRPr="00E818E8" w:rsidRDefault="00E818E8" w:rsidP="00E818E8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  <w:r w:rsidRPr="00E818E8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  <w:t>НАЦИОНАЛЬНЫЙ</w:t>
      </w:r>
      <w:r w:rsidRPr="00E818E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  <w:t xml:space="preserve"> КЛАССИФИКАТОР РЕСПУБЛИКИ КАЗАХСТАН</w:t>
      </w: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  <w:r w:rsidRPr="00E818E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  <w:t>КЛАССИФИКАТОР ОСНОВНЫХ ФОНДОВ</w:t>
      </w: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  <w:r w:rsidRPr="00E818E8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  <w:t>Н</w:t>
      </w:r>
      <w:r w:rsidRPr="00E818E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  <w:t>К РК 12</w:t>
      </w: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noProof/>
          <w:sz w:val="24"/>
          <w:szCs w:val="24"/>
          <w:lang w:eastAsia="ru-RU"/>
        </w:rPr>
      </w:pPr>
      <w:r w:rsidRPr="00E818E8">
        <w:rPr>
          <w:rFonts w:ascii="Times New Roman" w:eastAsia="Calibri" w:hAnsi="Times New Roman" w:cs="Times New Roman"/>
          <w:bCs/>
          <w:i/>
          <w:noProof/>
          <w:sz w:val="24"/>
          <w:szCs w:val="24"/>
          <w:lang w:val="kk-KZ" w:eastAsia="ru-RU"/>
        </w:rPr>
        <w:t>Настоящий проект классификатора</w:t>
      </w: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noProof/>
          <w:sz w:val="24"/>
          <w:szCs w:val="24"/>
          <w:lang w:val="kk-KZ" w:eastAsia="ru-RU"/>
        </w:rPr>
      </w:pPr>
      <w:r w:rsidRPr="00E818E8">
        <w:rPr>
          <w:rFonts w:ascii="Times New Roman" w:eastAsia="Calibri" w:hAnsi="Times New Roman" w:cs="Times New Roman"/>
          <w:bCs/>
          <w:i/>
          <w:noProof/>
          <w:sz w:val="24"/>
          <w:szCs w:val="24"/>
          <w:lang w:val="kk-KZ" w:eastAsia="ru-RU"/>
        </w:rPr>
        <w:t>не подлежит применению до его утверждения</w:t>
      </w: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</w:pPr>
    </w:p>
    <w:p w:rsid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  <w:r w:rsidRPr="00E818E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  <w:t xml:space="preserve">Комитет технического регулирования и метрологии </w:t>
      </w: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  <w:r w:rsidRPr="00E818E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  <w:t>Министерства торговли и интеграции Республики Казахстан</w:t>
      </w: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  <w:r w:rsidRPr="00E818E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  <w:t>(Госстандарт)</w:t>
      </w:r>
    </w:p>
    <w:p w:rsidR="00E818E8" w:rsidRPr="00E818E8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</w:pPr>
    </w:p>
    <w:p w:rsidR="00420631" w:rsidRDefault="00E818E8" w:rsidP="00E8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818E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 w:eastAsia="ru-RU"/>
        </w:rPr>
        <w:t>Нур-Султан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9C788A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788A">
        <w:rPr>
          <w:rFonts w:ascii="Times New Roman" w:eastAsia="Calibri" w:hAnsi="Times New Roman" w:cs="Times New Roman"/>
          <w:sz w:val="24"/>
          <w:szCs w:val="24"/>
          <w:lang w:val="kk-KZ"/>
        </w:rPr>
        <w:t>Рабочей группой по разработке проекта национального классификатора Республики Казахстан НК РК 12 «Классификатор основных фондов»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0467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3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</w:t>
      </w:r>
      <w:r w:rsidR="00E818E8">
        <w:rPr>
          <w:rFonts w:ascii="Times New Roman" w:eastAsia="Calibri" w:hAnsi="Times New Roman" w:cs="Times New Roman"/>
          <w:b/>
          <w:sz w:val="24"/>
          <w:szCs w:val="24"/>
        </w:rPr>
        <w:t xml:space="preserve">ЗАМЕН </w:t>
      </w:r>
      <w:r w:rsidR="00E818E8" w:rsidRPr="00E818E8">
        <w:rPr>
          <w:rFonts w:ascii="Times New Roman" w:eastAsia="Calibri" w:hAnsi="Times New Roman" w:cs="Times New Roman"/>
          <w:sz w:val="24"/>
          <w:szCs w:val="24"/>
        </w:rPr>
        <w:t>ГК РК 12-2009 «Классификатор основных фондов»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</w:t>
      </w:r>
      <w:r w:rsidR="00E818E8">
        <w:rPr>
          <w:rFonts w:ascii="Times New Roman" w:eastAsia="Calibri" w:hAnsi="Times New Roman" w:cs="Times New Roman"/>
          <w:bCs/>
          <w:i/>
          <w:sz w:val="24"/>
          <w:szCs w:val="24"/>
        </w:rPr>
        <w:t>классификатору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</w:t>
      </w:r>
      <w:r w:rsidR="00E818E8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периодически издаваемом информационном 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«Национальные стандарты». В случае пересмотра (замены) или отмены настоящего </w:t>
      </w:r>
      <w:r w:rsidR="00E818E8">
        <w:rPr>
          <w:rFonts w:ascii="Times New Roman" w:eastAsia="Calibri" w:hAnsi="Times New Roman" w:cs="Times New Roman"/>
          <w:bCs/>
          <w:i/>
          <w:sz w:val="24"/>
          <w:szCs w:val="24"/>
        </w:rPr>
        <w:t>классификатора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18E8" w:rsidRDefault="00E818E8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18E8" w:rsidRDefault="00E818E8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18E8" w:rsidRDefault="00E818E8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367C0A" w:rsidP="00367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bookmarkStart w:id="0" w:name="_GoBack"/>
      <w:bookmarkEnd w:id="0"/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</w:t>
      </w:r>
      <w:r w:rsidR="00E818E8">
        <w:rPr>
          <w:rFonts w:ascii="Times New Roman" w:eastAsia="Calibri" w:hAnsi="Times New Roman" w:cs="Times New Roman"/>
          <w:sz w:val="24"/>
          <w:szCs w:val="24"/>
        </w:rPr>
        <w:t xml:space="preserve">классификатора 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p w:rsidR="00E818E8" w:rsidRDefault="00E818E8" w:rsidP="00E818E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818E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E818E8" w:rsidRDefault="00E818E8" w:rsidP="00E818E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8647"/>
        <w:gridCol w:w="531"/>
      </w:tblGrid>
      <w:tr w:rsidR="00E818E8" w:rsidTr="0004673A">
        <w:tc>
          <w:tcPr>
            <w:tcW w:w="392" w:type="dxa"/>
          </w:tcPr>
          <w:p w:rsidR="00E818E8" w:rsidRP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E818E8" w:rsidRPr="00E818E8" w:rsidRDefault="00E818E8" w:rsidP="00E818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531" w:type="dxa"/>
          </w:tcPr>
          <w:p w:rsid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18E8" w:rsidTr="0004673A">
        <w:tc>
          <w:tcPr>
            <w:tcW w:w="392" w:type="dxa"/>
          </w:tcPr>
          <w:p w:rsidR="00E818E8" w:rsidRP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E818E8" w:rsidRPr="00E818E8" w:rsidRDefault="00E818E8" w:rsidP="00E818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ссылки</w:t>
            </w:r>
          </w:p>
        </w:tc>
        <w:tc>
          <w:tcPr>
            <w:tcW w:w="531" w:type="dxa"/>
          </w:tcPr>
          <w:p w:rsid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18E8" w:rsidTr="0004673A">
        <w:tc>
          <w:tcPr>
            <w:tcW w:w="392" w:type="dxa"/>
          </w:tcPr>
          <w:p w:rsidR="00E818E8" w:rsidRP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E818E8" w:rsidRPr="00E818E8" w:rsidRDefault="00E818E8" w:rsidP="00E818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>Термины и определения</w:t>
            </w:r>
          </w:p>
        </w:tc>
        <w:tc>
          <w:tcPr>
            <w:tcW w:w="531" w:type="dxa"/>
          </w:tcPr>
          <w:p w:rsid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18E8" w:rsidTr="0004673A">
        <w:tc>
          <w:tcPr>
            <w:tcW w:w="392" w:type="dxa"/>
          </w:tcPr>
          <w:p w:rsidR="00E818E8" w:rsidRP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E818E8" w:rsidRPr="00E818E8" w:rsidRDefault="0004673A" w:rsidP="00E818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положения</w:t>
            </w:r>
          </w:p>
        </w:tc>
        <w:tc>
          <w:tcPr>
            <w:tcW w:w="531" w:type="dxa"/>
          </w:tcPr>
          <w:p w:rsid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18E8" w:rsidTr="0004673A">
        <w:tc>
          <w:tcPr>
            <w:tcW w:w="392" w:type="dxa"/>
          </w:tcPr>
          <w:p w:rsidR="00E818E8" w:rsidRP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E818E8" w:rsidRPr="00E818E8" w:rsidRDefault="0004673A" w:rsidP="00E818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классификатора</w:t>
            </w:r>
          </w:p>
        </w:tc>
        <w:tc>
          <w:tcPr>
            <w:tcW w:w="531" w:type="dxa"/>
          </w:tcPr>
          <w:p w:rsid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18E8" w:rsidTr="0004673A">
        <w:tc>
          <w:tcPr>
            <w:tcW w:w="392" w:type="dxa"/>
          </w:tcPr>
          <w:p w:rsidR="00E818E8" w:rsidRP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:rsidR="00E818E8" w:rsidRPr="00E818E8" w:rsidRDefault="0004673A" w:rsidP="00E818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>Ведение классификатора</w:t>
            </w:r>
          </w:p>
        </w:tc>
        <w:tc>
          <w:tcPr>
            <w:tcW w:w="531" w:type="dxa"/>
          </w:tcPr>
          <w:p w:rsid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18E8" w:rsidTr="0004673A">
        <w:tc>
          <w:tcPr>
            <w:tcW w:w="392" w:type="dxa"/>
          </w:tcPr>
          <w:p w:rsidR="00E818E8" w:rsidRP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</w:tcPr>
          <w:p w:rsidR="00E818E8" w:rsidRPr="0004673A" w:rsidRDefault="0004673A" w:rsidP="00E818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Классификатор основных фондов</w:t>
            </w:r>
          </w:p>
        </w:tc>
        <w:tc>
          <w:tcPr>
            <w:tcW w:w="531" w:type="dxa"/>
          </w:tcPr>
          <w:p w:rsid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18E8" w:rsidTr="0004673A">
        <w:tc>
          <w:tcPr>
            <w:tcW w:w="392" w:type="dxa"/>
          </w:tcPr>
          <w:p w:rsidR="00E818E8" w:rsidRPr="0004673A" w:rsidRDefault="00E818E8" w:rsidP="00E818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</w:tcPr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Основные средства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Земля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Здания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Жилые здания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Нежилые здания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Сооружения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Передаточные устройства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Другие объекты гражданского строительства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Машины и оборудование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Транспортные средства и оборудование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Прочие машины и оборудование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Информационное, компьютер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ное и телекоммуникационное (ИКТ </w:t>
            </w: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оборудование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Системы вооружения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Прочие основные средства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Биологические активы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Взрослый рабочий и продуктивный скот (кроме молодняка и 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 </w:t>
            </w: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для убоя)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Многолетние насаждения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Незавершенное строительство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Основные средства, не включенные в другие группировки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Нематериальные ак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тивы (продукты интеллектуальной </w:t>
            </w: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собственности)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Программное обеспечение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Оригиналы произведений раз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влекательного жанра, литературы </w:t>
            </w: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 искусства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Лицензионные соглашения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Патенты</w:t>
            </w:r>
          </w:p>
          <w:p w:rsidR="0004673A" w:rsidRPr="0004673A" w:rsidRDefault="0004673A" w:rsidP="000467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Гудвилл и маркетинговые активы</w:t>
            </w:r>
          </w:p>
          <w:p w:rsidR="0004673A" w:rsidRPr="0004673A" w:rsidRDefault="0004673A" w:rsidP="00E818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Прочие нематер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иальные активы (другие продукты </w:t>
            </w:r>
            <w:r w:rsidRPr="000467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интеллектуальной собственности)</w:t>
            </w:r>
          </w:p>
        </w:tc>
        <w:tc>
          <w:tcPr>
            <w:tcW w:w="531" w:type="dxa"/>
          </w:tcPr>
          <w:p w:rsid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18E8" w:rsidTr="0004673A">
        <w:tc>
          <w:tcPr>
            <w:tcW w:w="392" w:type="dxa"/>
          </w:tcPr>
          <w:p w:rsidR="00E818E8" w:rsidRPr="0004673A" w:rsidRDefault="0004673A" w:rsidP="00E818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647" w:type="dxa"/>
          </w:tcPr>
          <w:p w:rsidR="00E818E8" w:rsidRPr="00E818E8" w:rsidRDefault="00E818E8" w:rsidP="00E818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>Пояснения к классификатору основных фондов</w:t>
            </w:r>
          </w:p>
        </w:tc>
        <w:tc>
          <w:tcPr>
            <w:tcW w:w="531" w:type="dxa"/>
          </w:tcPr>
          <w:p w:rsid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18E8" w:rsidTr="0004673A">
        <w:tc>
          <w:tcPr>
            <w:tcW w:w="392" w:type="dxa"/>
          </w:tcPr>
          <w:p w:rsid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E818E8" w:rsidRPr="00E818E8" w:rsidRDefault="00E818E8" w:rsidP="00E818E8">
            <w:pPr>
              <w:ind w:left="4002" w:hanging="396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</w:t>
            </w:r>
            <w:proofErr w:type="gramStart"/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818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(информационное)</w:t>
            </w: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Перечень укрупненных группировок классификатора основных фондов</w:t>
            </w: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31" w:type="dxa"/>
          </w:tcPr>
          <w:p w:rsid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18E8" w:rsidTr="0004673A">
        <w:tc>
          <w:tcPr>
            <w:tcW w:w="392" w:type="dxa"/>
          </w:tcPr>
          <w:p w:rsid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E818E8" w:rsidRPr="00E818E8" w:rsidRDefault="00E818E8" w:rsidP="00E818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8E8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Библиография</w:t>
            </w:r>
          </w:p>
        </w:tc>
        <w:tc>
          <w:tcPr>
            <w:tcW w:w="531" w:type="dxa"/>
          </w:tcPr>
          <w:p w:rsidR="00E818E8" w:rsidRDefault="00E818E8" w:rsidP="00E818E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E818E8" w:rsidRPr="00E818E8" w:rsidRDefault="00E818E8" w:rsidP="00E818E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12AB" w:rsidRDefault="008112AB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05803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367C0A" w:rsidRPr="00420631" w:rsidSect="00E818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0F" w:rsidRDefault="00E7360F" w:rsidP="0069629D">
      <w:pPr>
        <w:spacing w:after="0" w:line="240" w:lineRule="auto"/>
      </w:pPr>
      <w:r>
        <w:separator/>
      </w:r>
    </w:p>
  </w:endnote>
  <w:end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C788A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0F" w:rsidRDefault="00E7360F" w:rsidP="0069629D">
      <w:pPr>
        <w:spacing w:after="0" w:line="240" w:lineRule="auto"/>
      </w:pPr>
      <w:r>
        <w:separator/>
      </w:r>
    </w:p>
  </w:footnote>
  <w:foot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E818E8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НК РК 12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E818E8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E818E8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НК РК 12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E818E8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A5A21"/>
    <w:multiLevelType w:val="hybridMultilevel"/>
    <w:tmpl w:val="DD2CA3B6"/>
    <w:lvl w:ilvl="0" w:tplc="ED78C846">
      <w:numFmt w:val="bullet"/>
      <w:lvlText w:val="-"/>
      <w:lvlJc w:val="left"/>
      <w:pPr>
        <w:ind w:left="2260" w:hanging="176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  <w:lang w:val="kk-KZ" w:eastAsia="en-US" w:bidi="ar-SA"/>
      </w:rPr>
    </w:lvl>
    <w:lvl w:ilvl="1" w:tplc="CFE2CB48">
      <w:numFmt w:val="bullet"/>
      <w:lvlText w:val="•"/>
      <w:lvlJc w:val="left"/>
      <w:pPr>
        <w:ind w:left="3084" w:hanging="176"/>
      </w:pPr>
      <w:rPr>
        <w:rFonts w:hint="default"/>
        <w:lang w:val="kk-KZ" w:eastAsia="en-US" w:bidi="ar-SA"/>
      </w:rPr>
    </w:lvl>
    <w:lvl w:ilvl="2" w:tplc="03CC070A">
      <w:numFmt w:val="bullet"/>
      <w:lvlText w:val="•"/>
      <w:lvlJc w:val="left"/>
      <w:pPr>
        <w:ind w:left="3908" w:hanging="176"/>
      </w:pPr>
      <w:rPr>
        <w:rFonts w:hint="default"/>
        <w:lang w:val="kk-KZ" w:eastAsia="en-US" w:bidi="ar-SA"/>
      </w:rPr>
    </w:lvl>
    <w:lvl w:ilvl="3" w:tplc="7EDE8ADA">
      <w:numFmt w:val="bullet"/>
      <w:lvlText w:val="•"/>
      <w:lvlJc w:val="left"/>
      <w:pPr>
        <w:ind w:left="4733" w:hanging="176"/>
      </w:pPr>
      <w:rPr>
        <w:rFonts w:hint="default"/>
        <w:lang w:val="kk-KZ" w:eastAsia="en-US" w:bidi="ar-SA"/>
      </w:rPr>
    </w:lvl>
    <w:lvl w:ilvl="4" w:tplc="5EF8A300">
      <w:numFmt w:val="bullet"/>
      <w:lvlText w:val="•"/>
      <w:lvlJc w:val="left"/>
      <w:pPr>
        <w:ind w:left="5557" w:hanging="176"/>
      </w:pPr>
      <w:rPr>
        <w:rFonts w:hint="default"/>
        <w:lang w:val="kk-KZ" w:eastAsia="en-US" w:bidi="ar-SA"/>
      </w:rPr>
    </w:lvl>
    <w:lvl w:ilvl="5" w:tplc="E0FE2D7A">
      <w:numFmt w:val="bullet"/>
      <w:lvlText w:val="•"/>
      <w:lvlJc w:val="left"/>
      <w:pPr>
        <w:ind w:left="6382" w:hanging="176"/>
      </w:pPr>
      <w:rPr>
        <w:rFonts w:hint="default"/>
        <w:lang w:val="kk-KZ" w:eastAsia="en-US" w:bidi="ar-SA"/>
      </w:rPr>
    </w:lvl>
    <w:lvl w:ilvl="6" w:tplc="ED36EBE2">
      <w:numFmt w:val="bullet"/>
      <w:lvlText w:val="•"/>
      <w:lvlJc w:val="left"/>
      <w:pPr>
        <w:ind w:left="7206" w:hanging="176"/>
      </w:pPr>
      <w:rPr>
        <w:rFonts w:hint="default"/>
        <w:lang w:val="kk-KZ" w:eastAsia="en-US" w:bidi="ar-SA"/>
      </w:rPr>
    </w:lvl>
    <w:lvl w:ilvl="7" w:tplc="EB5A93D0">
      <w:numFmt w:val="bullet"/>
      <w:lvlText w:val="•"/>
      <w:lvlJc w:val="left"/>
      <w:pPr>
        <w:ind w:left="8031" w:hanging="176"/>
      </w:pPr>
      <w:rPr>
        <w:rFonts w:hint="default"/>
        <w:lang w:val="kk-KZ" w:eastAsia="en-US" w:bidi="ar-SA"/>
      </w:rPr>
    </w:lvl>
    <w:lvl w:ilvl="8" w:tplc="1D8AA226">
      <w:numFmt w:val="bullet"/>
      <w:lvlText w:val="•"/>
      <w:lvlJc w:val="left"/>
      <w:pPr>
        <w:ind w:left="8855" w:hanging="176"/>
      </w:pPr>
      <w:rPr>
        <w:rFonts w:hint="default"/>
        <w:lang w:val="kk-KZ" w:eastAsia="en-US" w:bidi="ar-SA"/>
      </w:rPr>
    </w:lvl>
  </w:abstractNum>
  <w:abstractNum w:abstractNumId="1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4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7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8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1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2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4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9"/>
  </w:num>
  <w:num w:numId="7">
    <w:abstractNumId w:val="15"/>
  </w:num>
  <w:num w:numId="8">
    <w:abstractNumId w:val="7"/>
  </w:num>
  <w:num w:numId="9">
    <w:abstractNumId w:val="13"/>
  </w:num>
  <w:num w:numId="10">
    <w:abstractNumId w:val="5"/>
  </w:num>
  <w:num w:numId="11">
    <w:abstractNumId w:val="6"/>
  </w:num>
  <w:num w:numId="12">
    <w:abstractNumId w:val="12"/>
  </w:num>
  <w:num w:numId="13">
    <w:abstractNumId w:val="1"/>
  </w:num>
  <w:num w:numId="14">
    <w:abstractNumId w:val="14"/>
  </w:num>
  <w:num w:numId="15">
    <w:abstractNumId w:val="8"/>
  </w:num>
  <w:num w:numId="16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4673A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C788A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18E8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D6C7F-523A-46BE-918C-5034D11E2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4</cp:revision>
  <cp:lastPrinted>2019-11-01T03:37:00Z</cp:lastPrinted>
  <dcterms:created xsi:type="dcterms:W3CDTF">2020-04-05T10:16:00Z</dcterms:created>
  <dcterms:modified xsi:type="dcterms:W3CDTF">2020-05-06T09:14:00Z</dcterms:modified>
</cp:coreProperties>
</file>